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61" w:rsidRDefault="00385E61" w:rsidP="00385E61">
      <w:pPr>
        <w:pStyle w:val="wymcenter"/>
        <w:spacing w:before="0" w:beforeAutospacing="0" w:after="0" w:afterAutospacing="0" w:line="240" w:lineRule="atLeast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212121"/>
          <w:sz w:val="20"/>
          <w:szCs w:val="20"/>
        </w:rPr>
        <w:t>БЛОК III.</w:t>
      </w:r>
      <w:r>
        <w:rPr>
          <w:rFonts w:ascii="Arial" w:hAnsi="Arial" w:cs="Arial"/>
          <w:b/>
          <w:bCs/>
          <w:color w:val="212121"/>
          <w:sz w:val="20"/>
          <w:szCs w:val="20"/>
        </w:rPr>
        <w:br/>
      </w:r>
      <w:r>
        <w:rPr>
          <w:rStyle w:val="a3"/>
          <w:rFonts w:ascii="Arial" w:hAnsi="Arial" w:cs="Arial"/>
          <w:color w:val="212121"/>
          <w:sz w:val="20"/>
          <w:szCs w:val="20"/>
        </w:rPr>
        <w:t>7 класс.</w:t>
      </w:r>
    </w:p>
    <w:p w:rsidR="00385E61" w:rsidRDefault="00385E61" w:rsidP="00385E61">
      <w:pPr>
        <w:pStyle w:val="a4"/>
        <w:spacing w:before="0" w:beforeAutospacing="0" w:after="240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212121"/>
          <w:sz w:val="20"/>
          <w:szCs w:val="20"/>
        </w:rPr>
        <w:t>Тема 1. СБА библиотеки.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Структура, назначение, способы пользования в различных поисковых ситуациях. Алгоритм поиска.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a3"/>
          <w:rFonts w:ascii="Arial" w:hAnsi="Arial" w:cs="Arial"/>
          <w:color w:val="212121"/>
          <w:sz w:val="20"/>
          <w:szCs w:val="20"/>
        </w:rPr>
        <w:t>Тема 2. «Я познаю себя».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Психологические тренинги на память, внимание.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a3"/>
          <w:rFonts w:ascii="Arial" w:hAnsi="Arial" w:cs="Arial"/>
          <w:color w:val="212121"/>
          <w:sz w:val="20"/>
          <w:szCs w:val="20"/>
        </w:rPr>
        <w:t>Тема 3. Книга и ее создатели.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Структура книги, использование аппарата книги при чтении. Знакомство с новыми терминами: серия, выходные данные, форзац, фронтиспис, колонтитул и др.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a3"/>
          <w:rFonts w:ascii="Arial" w:hAnsi="Arial" w:cs="Arial"/>
          <w:color w:val="212121"/>
          <w:sz w:val="20"/>
          <w:szCs w:val="20"/>
        </w:rPr>
        <w:t>Тема 4. Деловая книга для тебя.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Знакомство с книгами в помощь изучению предметов школьной программы.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a3"/>
          <w:rFonts w:ascii="Arial" w:hAnsi="Arial" w:cs="Arial"/>
          <w:color w:val="212121"/>
          <w:sz w:val="20"/>
          <w:szCs w:val="20"/>
        </w:rPr>
        <w:t>Тема 5. Чтение как удовольствие.</w:t>
      </w:r>
      <w:r>
        <w:rPr>
          <w:rFonts w:ascii="Arial" w:hAnsi="Arial" w:cs="Arial"/>
          <w:color w:val="212121"/>
          <w:sz w:val="20"/>
          <w:szCs w:val="20"/>
        </w:rPr>
        <w:br/>
        <w:t xml:space="preserve">Содержание темы: Специфика чтения художественной литературы. «Медленное» чтение,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перечитывание</w:t>
      </w:r>
      <w:proofErr w:type="spellEnd"/>
      <w:r>
        <w:rPr>
          <w:rFonts w:ascii="Arial" w:hAnsi="Arial" w:cs="Arial"/>
          <w:color w:val="212121"/>
          <w:sz w:val="20"/>
          <w:szCs w:val="20"/>
        </w:rPr>
        <w:t>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a3"/>
          <w:rFonts w:ascii="Arial" w:hAnsi="Arial" w:cs="Arial"/>
          <w:color w:val="212121"/>
          <w:sz w:val="20"/>
          <w:szCs w:val="20"/>
        </w:rPr>
        <w:t>Тема 6. Тестирование.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Проверка на усвоение материала в игровой форме.</w:t>
      </w:r>
    </w:p>
    <w:p w:rsidR="00385E61" w:rsidRDefault="00385E61" w:rsidP="00385E61">
      <w:pPr>
        <w:pStyle w:val="wymcenter"/>
        <w:spacing w:before="0" w:beforeAutospacing="0" w:after="0" w:afterAutospacing="0" w:line="240" w:lineRule="atLeast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212121"/>
          <w:sz w:val="20"/>
          <w:szCs w:val="20"/>
        </w:rPr>
        <w:t>8 класс.</w:t>
      </w:r>
    </w:p>
    <w:p w:rsidR="00385E61" w:rsidRDefault="00385E61" w:rsidP="00385E61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212121"/>
          <w:sz w:val="20"/>
          <w:szCs w:val="20"/>
        </w:rPr>
        <w:t>Тема 1. Естественнонаучная литература.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Основные виды и типы источников, возможности и особенности использования. Отражение литературы естественнонаучной тематики в систематическом каталоге и СКС.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a3"/>
          <w:rFonts w:ascii="Arial" w:hAnsi="Arial" w:cs="Arial"/>
          <w:color w:val="212121"/>
          <w:sz w:val="20"/>
          <w:szCs w:val="20"/>
        </w:rPr>
        <w:t>Тема 2. Методы самостоятельной работы с литературой.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Обучение методике составления плана книги, тезисов, конспекта, списка использованной литературы. Как составить конспект. Как составить план, тезисы, список литературы.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a3"/>
          <w:rFonts w:ascii="Arial" w:hAnsi="Arial" w:cs="Arial"/>
          <w:color w:val="212121"/>
          <w:sz w:val="20"/>
          <w:szCs w:val="20"/>
        </w:rPr>
        <w:t>Тема 3. Составление конспекта.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Практикум совместно с учителем.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a3"/>
          <w:rFonts w:ascii="Arial" w:hAnsi="Arial" w:cs="Arial"/>
          <w:color w:val="212121"/>
          <w:sz w:val="20"/>
          <w:szCs w:val="20"/>
        </w:rPr>
        <w:t>Тема 4. Составление плана, тезисов, списков литературы.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Практикум совместно с учителем.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a3"/>
          <w:rFonts w:ascii="Arial" w:hAnsi="Arial" w:cs="Arial"/>
          <w:color w:val="212121"/>
          <w:sz w:val="20"/>
          <w:szCs w:val="20"/>
        </w:rPr>
        <w:t>Тема 5. Созданию свою информацию о книге.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Приемы свертывания информации.</w:t>
      </w:r>
    </w:p>
    <w:p w:rsidR="00385E61" w:rsidRDefault="00385E61" w:rsidP="00385E61">
      <w:pPr>
        <w:pStyle w:val="wymcenter"/>
        <w:spacing w:before="0" w:beforeAutospacing="0" w:after="0" w:afterAutospacing="0" w:line="240" w:lineRule="atLeast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212121"/>
          <w:sz w:val="20"/>
          <w:szCs w:val="20"/>
        </w:rPr>
        <w:t>9 класс.</w:t>
      </w:r>
    </w:p>
    <w:p w:rsidR="00385E61" w:rsidRDefault="00385E61" w:rsidP="00385E61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212121"/>
          <w:sz w:val="20"/>
          <w:szCs w:val="20"/>
        </w:rPr>
        <w:t>Тема 1. Литература о литературе.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Работа с критической литературой. Специфика поиска информации по литературоведению.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a3"/>
          <w:rFonts w:ascii="Arial" w:hAnsi="Arial" w:cs="Arial"/>
          <w:color w:val="212121"/>
          <w:sz w:val="20"/>
          <w:szCs w:val="20"/>
        </w:rPr>
        <w:t>Тема 2. Рецензия.</w:t>
      </w:r>
      <w:r>
        <w:rPr>
          <w:rFonts w:ascii="Arial" w:hAnsi="Arial" w:cs="Arial"/>
          <w:color w:val="212121"/>
          <w:sz w:val="20"/>
          <w:szCs w:val="20"/>
        </w:rPr>
        <w:br/>
        <w:t>Содержание работы: Рецензия как жанр литературоведения, виды и специфика рецензий. Рецензирование. Приемы работы над рецензией.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a3"/>
          <w:rFonts w:ascii="Arial" w:hAnsi="Arial" w:cs="Arial"/>
          <w:color w:val="212121"/>
          <w:sz w:val="20"/>
          <w:szCs w:val="20"/>
        </w:rPr>
        <w:t>Тема 3. Рецензия.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Опыт рецензирования совместно с учителем.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a3"/>
          <w:rFonts w:ascii="Arial" w:hAnsi="Arial" w:cs="Arial"/>
          <w:color w:val="212121"/>
          <w:sz w:val="20"/>
          <w:szCs w:val="20"/>
        </w:rPr>
        <w:t>Тема 4. Сочинение на «отлично».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Методика написания сочинений различных жанров.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a3"/>
          <w:rFonts w:ascii="Arial" w:hAnsi="Arial" w:cs="Arial"/>
          <w:color w:val="212121"/>
          <w:sz w:val="20"/>
          <w:szCs w:val="20"/>
        </w:rPr>
        <w:t>Тема 5. Тестирование.</w:t>
      </w:r>
      <w:r>
        <w:rPr>
          <w:rFonts w:ascii="Arial" w:hAnsi="Arial" w:cs="Arial"/>
          <w:color w:val="212121"/>
          <w:sz w:val="20"/>
          <w:szCs w:val="20"/>
        </w:rPr>
        <w:br/>
        <w:t>Содержание темы: Проверка на усвоение материала в игровой форме.</w:t>
      </w:r>
    </w:p>
    <w:p w:rsidR="00385E61" w:rsidRDefault="00385E61" w:rsidP="00385E61"/>
    <w:p w:rsidR="00366373" w:rsidRDefault="00366373"/>
    <w:sectPr w:rsidR="00366373" w:rsidSect="0036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E61"/>
    <w:rsid w:val="00366373"/>
    <w:rsid w:val="00385E61"/>
    <w:rsid w:val="0089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38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85E61"/>
    <w:rPr>
      <w:b/>
      <w:bCs/>
    </w:rPr>
  </w:style>
  <w:style w:type="paragraph" w:styleId="a4">
    <w:name w:val="Normal (Web)"/>
    <w:basedOn w:val="a"/>
    <w:uiPriority w:val="99"/>
    <w:semiHidden/>
    <w:unhideWhenUsed/>
    <w:rsid w:val="0038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>Krokoz™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2016-09-10T13:05:00Z</dcterms:created>
  <dcterms:modified xsi:type="dcterms:W3CDTF">2016-09-10T13:05:00Z</dcterms:modified>
</cp:coreProperties>
</file>